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191" w:rsidRDefault="00D02B97">
      <w:pPr>
        <w:jc w:val="center"/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Innkalling til ekstraordinært sameiermøte i </w:t>
      </w:r>
    </w:p>
    <w:p w:rsidR="00CA1191" w:rsidRDefault="00D02B97">
      <w:pPr>
        <w:jc w:val="center"/>
      </w:pPr>
      <w:r>
        <w:rPr>
          <w:rFonts w:ascii="Arial" w:eastAsia="Arial" w:hAnsi="Arial" w:cs="Arial"/>
          <w:b/>
          <w:color w:val="222222"/>
          <w:sz w:val="36"/>
          <w:szCs w:val="36"/>
        </w:rPr>
        <w:t>Lillohøyden Garasjesameie</w:t>
      </w:r>
    </w:p>
    <w:p w:rsidR="00CA1191" w:rsidRDefault="00CA1191"/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Møtedato: onsdag 4. november 2015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Møtetidspunkt: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19:00-20:30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Møtested: BI Handelshøgskolen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 </w:t>
      </w:r>
    </w:p>
    <w:p w:rsidR="00CA1191" w:rsidRDefault="00D02B97" w:rsidP="008236C4">
      <w:pPr>
        <w:pStyle w:val="Overskrift1"/>
      </w:pPr>
      <w:r>
        <w:t>Konstituering</w:t>
      </w:r>
    </w:p>
    <w:p w:rsidR="00CA1191" w:rsidRDefault="00D02B97">
      <w:pPr>
        <w:numPr>
          <w:ilvl w:val="1"/>
          <w:numId w:val="1"/>
        </w:numPr>
        <w:ind w:hanging="43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Valg av møteleder</w:t>
      </w:r>
    </w:p>
    <w:p w:rsidR="00CA1191" w:rsidRDefault="00D02B97">
      <w:pPr>
        <w:numPr>
          <w:ilvl w:val="1"/>
          <w:numId w:val="1"/>
        </w:numPr>
        <w:ind w:hanging="43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Registering og godkjenning av stemmeberettigede</w:t>
      </w:r>
    </w:p>
    <w:p w:rsidR="00CA1191" w:rsidRDefault="00D02B97">
      <w:pPr>
        <w:numPr>
          <w:ilvl w:val="1"/>
          <w:numId w:val="1"/>
        </w:numPr>
        <w:ind w:hanging="43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Valg av referent og en seksjonseier som protokollvitne</w:t>
      </w:r>
    </w:p>
    <w:p w:rsidR="00CA1191" w:rsidRDefault="00D02B97">
      <w:pPr>
        <w:numPr>
          <w:ilvl w:val="1"/>
          <w:numId w:val="1"/>
        </w:numPr>
        <w:ind w:hanging="43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Godkjenning av møteinnkalling og agenda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:rsidR="00CA1191" w:rsidRDefault="00D02B97" w:rsidP="008236C4">
      <w:pPr>
        <w:pStyle w:val="Overskrift1"/>
      </w:pPr>
      <w:r>
        <w:t>Valg av styremedlemmer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I henhold til vedtektene skal de enkelte boligsameiene være representert i styret. Lillohøyden 6 er nå overtatt, og det skal velges nytt styremedlem derfra. Marianne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Ørnsrud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og Roar R.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Lilleberget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fratrer ved valg av nytt styremedlem.</w:t>
      </w:r>
    </w:p>
    <w:p w:rsidR="00CA1191" w:rsidRDefault="00CA1191"/>
    <w:p w:rsidR="00CA1191" w:rsidRDefault="00D02B97">
      <w:r>
        <w:rPr>
          <w:rFonts w:ascii="Arial" w:eastAsia="Arial" w:hAnsi="Arial" w:cs="Arial"/>
          <w:b/>
          <w:color w:val="222222"/>
          <w:sz w:val="22"/>
          <w:szCs w:val="22"/>
        </w:rPr>
        <w:t>Forslag til beslutning: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Styret foreslår Kåre Dyrkorn fra Hus 6 som nytt styremedlem.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Nåværende styremedlem Inge Nilssen foreslås som ny styreleder.</w:t>
      </w:r>
    </w:p>
    <w:p w:rsidR="00CA1191" w:rsidRDefault="00CA1191"/>
    <w:p w:rsidR="00CA1191" w:rsidRDefault="00D02B97" w:rsidP="008236C4">
      <w:pPr>
        <w:pStyle w:val="Overskrift1"/>
      </w:pPr>
      <w:r>
        <w:t>Avsetting og oppmerking av areal til serviceplass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Styret foreslår å etablere 1-2 serviceplasser til bruk for håndverkere, servicepersonell, etc. Serviceplassen kan kun disponeres av styret eller etter samtykke fra styret. En plass foreslås etablert ved inngangen til hus 4 i U1. </w:t>
      </w:r>
    </w:p>
    <w:p w:rsidR="00CA1191" w:rsidRDefault="00CA1191"/>
    <w:p w:rsidR="00CA1191" w:rsidRDefault="00D02B97">
      <w:r>
        <w:rPr>
          <w:rFonts w:ascii="Arial" w:eastAsia="Arial" w:hAnsi="Arial" w:cs="Arial"/>
          <w:b/>
          <w:color w:val="222222"/>
          <w:sz w:val="22"/>
          <w:szCs w:val="22"/>
        </w:rPr>
        <w:t>Forslag til beslutning: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Styret foreslår å gå for 1-2 service plasser forutsatt at forskriftene er fulgt.</w:t>
      </w:r>
    </w:p>
    <w:p w:rsidR="00CA1191" w:rsidRDefault="00CA1191"/>
    <w:p w:rsidR="00CA1191" w:rsidRDefault="00D02B97" w:rsidP="008236C4">
      <w:pPr>
        <w:pStyle w:val="Overskrift1"/>
      </w:pPr>
      <w:r>
        <w:t>Etablering av videoovervåkning på fellesområder i garasjen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Styret foreslår å etablere videoovervåkning av garasjen og porten utenfor samt trappehuset mellom hus 2 og 4. Det anses å foreligge et reelt behov for dette, da sameiet siden det ble etablert har vært plaget med mange og store skader på port, rørføringer, tyveri i boder, biler, mv. </w:t>
      </w:r>
    </w:p>
    <w:p w:rsidR="00CA1191" w:rsidRDefault="00CA1191"/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Videoovervåkning anses både å kunne ha en preventiv effekt samt gjøre det mulig å følge opp hendelser i etterkant. Kostnad knyttet til etablering av dette antas å bli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kr 150 000,-. Dette kan finansieres ved låneopptak/fordelingsnøkkel for alle byggene. Etablering forutsetter 2/3 flertall på sameiermøtet. </w:t>
      </w:r>
    </w:p>
    <w:p w:rsidR="00CA1191" w:rsidRDefault="00CA1191"/>
    <w:p w:rsidR="00CA1191" w:rsidRDefault="00D02B97">
      <w:r>
        <w:rPr>
          <w:rFonts w:ascii="Arial" w:eastAsia="Arial" w:hAnsi="Arial" w:cs="Arial"/>
          <w:b/>
          <w:color w:val="222222"/>
          <w:sz w:val="22"/>
          <w:szCs w:val="22"/>
        </w:rPr>
        <w:t>Forslag til beslutning: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>Styret foreslår å godkjenne videoovervåkning i garasjen i henhold til Datatilsynets retningslinjer.</w:t>
      </w:r>
    </w:p>
    <w:p w:rsidR="00CA1191" w:rsidRDefault="00CA1191"/>
    <w:p w:rsidR="00CA1191" w:rsidRDefault="00D02B97" w:rsidP="008236C4">
      <w:pPr>
        <w:pStyle w:val="Overskrift1"/>
      </w:pPr>
      <w:r>
        <w:t>Innkommende saker</w:t>
      </w:r>
    </w:p>
    <w:p w:rsidR="00CA1191" w:rsidRDefault="00D02B97">
      <w:r>
        <w:rPr>
          <w:rFonts w:ascii="Arial" w:eastAsia="Arial" w:hAnsi="Arial" w:cs="Arial"/>
          <w:color w:val="222222"/>
          <w:sz w:val="22"/>
          <w:szCs w:val="22"/>
        </w:rPr>
        <w:t xml:space="preserve">Alternativ til videoovervåkning: </w:t>
      </w:r>
      <w:r w:rsidR="00443C8B">
        <w:fldChar w:fldCharType="begin"/>
      </w:r>
      <w:r w:rsidR="00443C8B">
        <w:instrText xml:space="preserve"> HYPERLINK "http://www.securitas.com/no/no/Tjenester/Bomiljotjeneste/" \h </w:instrText>
      </w:r>
      <w:r w:rsidR="00443C8B">
        <w:fldChar w:fldCharType="separate"/>
      </w:r>
      <w:r>
        <w:rPr>
          <w:rFonts w:ascii="Arial" w:eastAsia="Arial" w:hAnsi="Arial" w:cs="Arial"/>
          <w:color w:val="1155CC"/>
          <w:sz w:val="19"/>
          <w:szCs w:val="19"/>
          <w:highlight w:val="white"/>
          <w:u w:val="single"/>
        </w:rPr>
        <w:t>http://www.securitas.com/no/no/Tjenester/Bomiljotjeneste/</w:t>
      </w:r>
      <w:r w:rsidR="00443C8B">
        <w:rPr>
          <w:rFonts w:ascii="Arial" w:eastAsia="Arial" w:hAnsi="Arial" w:cs="Arial"/>
          <w:color w:val="1155CC"/>
          <w:sz w:val="19"/>
          <w:szCs w:val="19"/>
          <w:highlight w:val="white"/>
          <w:u w:val="single"/>
        </w:rPr>
        <w:fldChar w:fldCharType="end"/>
      </w:r>
      <w:bookmarkStart w:id="0" w:name="_GoBack"/>
      <w:bookmarkEnd w:id="0"/>
      <w:r>
        <w:rPr>
          <w:rFonts w:ascii="Arial" w:eastAsia="Arial" w:hAnsi="Arial" w:cs="Arial"/>
          <w:color w:val="222222"/>
          <w:sz w:val="22"/>
          <w:szCs w:val="22"/>
        </w:rPr>
        <w:t xml:space="preserve"> Innmeldt fra Carl-Erik Gulliksen.</w:t>
      </w:r>
    </w:p>
    <w:p w:rsidR="00CA1191" w:rsidRDefault="00CA1191"/>
    <w:p w:rsidR="00CA1191" w:rsidRDefault="00D02B97">
      <w:r>
        <w:rPr>
          <w:rFonts w:ascii="Arial" w:eastAsia="Arial" w:hAnsi="Arial" w:cs="Arial"/>
          <w:b/>
          <w:color w:val="222222"/>
          <w:sz w:val="22"/>
          <w:szCs w:val="22"/>
        </w:rPr>
        <w:t>Hilsen</w:t>
      </w:r>
      <w:r>
        <w:rPr>
          <w:rFonts w:ascii="Arial" w:eastAsia="Arial" w:hAnsi="Arial" w:cs="Arial"/>
          <w:color w:val="222222"/>
          <w:sz w:val="22"/>
          <w:szCs w:val="22"/>
        </w:rPr>
        <w:t>, Garasjesameiet, Henvendelser sendes til 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lillohgarasje@gmail.com. </w:t>
        </w:r>
      </w:hyperlink>
      <w:r>
        <w:rPr>
          <w:rFonts w:ascii="Arial" w:eastAsia="Arial" w:hAnsi="Arial" w:cs="Arial"/>
          <w:b/>
        </w:rPr>
        <w:t xml:space="preserve"> </w:t>
      </w:r>
    </w:p>
    <w:p w:rsidR="00CA1191" w:rsidRDefault="00D02B97">
      <w:r>
        <w:rPr>
          <w:rFonts w:ascii="Arial" w:eastAsia="Arial" w:hAnsi="Arial" w:cs="Arial"/>
          <w:b/>
        </w:rPr>
        <w:t>På slutten av møtet blir det litt infosaker</w:t>
      </w:r>
    </w:p>
    <w:p w:rsidR="00CA1191" w:rsidRDefault="00D02B97">
      <w:pPr>
        <w:spacing w:after="160" w:line="259" w:lineRule="auto"/>
        <w:jc w:val="center"/>
      </w:pPr>
      <w:r>
        <w:rPr>
          <w:rFonts w:ascii="Arial" w:eastAsia="Arial" w:hAnsi="Arial" w:cs="Arial"/>
          <w:b/>
          <w:sz w:val="72"/>
          <w:szCs w:val="72"/>
        </w:rPr>
        <w:lastRenderedPageBreak/>
        <w:t>FULLMAKT </w:t>
      </w:r>
      <w:r>
        <w:rPr>
          <w:rFonts w:ascii="Arial" w:eastAsia="Arial" w:hAnsi="Arial" w:cs="Arial"/>
          <w:b/>
          <w:sz w:val="72"/>
          <w:szCs w:val="72"/>
        </w:rPr>
        <w:br/>
      </w:r>
      <w:r>
        <w:rPr>
          <w:rFonts w:ascii="Arial" w:eastAsia="Arial" w:hAnsi="Arial" w:cs="Arial"/>
          <w:b/>
          <w:sz w:val="36"/>
          <w:szCs w:val="36"/>
        </w:rPr>
        <w:t>Ekstraordinært Garasjesameiemøte Lillohøyden</w:t>
      </w:r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sz w:val="32"/>
          <w:szCs w:val="32"/>
        </w:rPr>
        <w:t xml:space="preserve">04. </w:t>
      </w:r>
      <w:proofErr w:type="gramStart"/>
      <w:r>
        <w:rPr>
          <w:rFonts w:ascii="Arial" w:eastAsia="Arial" w:hAnsi="Arial" w:cs="Arial"/>
          <w:sz w:val="32"/>
          <w:szCs w:val="32"/>
        </w:rPr>
        <w:t>november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2015, </w:t>
      </w:r>
      <w:proofErr w:type="spellStart"/>
      <w:r>
        <w:rPr>
          <w:rFonts w:ascii="Arial" w:eastAsia="Arial" w:hAnsi="Arial" w:cs="Arial"/>
          <w:sz w:val="32"/>
          <w:szCs w:val="32"/>
        </w:rPr>
        <w:t>kl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1900-2030 </w:t>
      </w:r>
      <w:r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br/>
        <w:t>Jeg/vi gir hermed:</w:t>
      </w:r>
    </w:p>
    <w:tbl>
      <w:tblPr>
        <w:tblStyle w:val="a"/>
        <w:tblW w:w="884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6"/>
      </w:tblGrid>
      <w:tr w:rsidR="00CA1191" w:rsidTr="008236C4">
        <w:tc>
          <w:tcPr>
            <w:tcW w:w="8846" w:type="dxa"/>
          </w:tcPr>
          <w:p w:rsidR="00CA1191" w:rsidRDefault="00CA1191">
            <w:pPr>
              <w:jc w:val="center"/>
            </w:pPr>
          </w:p>
          <w:p w:rsidR="00CA1191" w:rsidRDefault="00CA1191">
            <w:pPr>
              <w:jc w:val="center"/>
            </w:pPr>
          </w:p>
          <w:p w:rsidR="008236C4" w:rsidRDefault="008236C4">
            <w:pPr>
              <w:jc w:val="center"/>
            </w:pPr>
          </w:p>
          <w:p w:rsidR="00CA1191" w:rsidRDefault="00D02B97">
            <w:pPr>
              <w:jc w:val="center"/>
            </w:pPr>
            <w:proofErr w:type="gramStart"/>
            <w:r>
              <w:rPr>
                <w:rFonts w:ascii="Arial" w:eastAsia="Arial" w:hAnsi="Arial" w:cs="Arial"/>
              </w:rPr>
              <w:t>navn</w:t>
            </w:r>
            <w:proofErr w:type="gramEnd"/>
          </w:p>
          <w:p w:rsidR="00CA1191" w:rsidRDefault="00D02B97">
            <w:pPr>
              <w:jc w:val="center"/>
            </w:pPr>
            <w:proofErr w:type="gramStart"/>
            <w:r>
              <w:rPr>
                <w:rFonts w:ascii="Arial" w:eastAsia="Arial" w:hAnsi="Arial" w:cs="Arial"/>
              </w:rPr>
              <w:t>blokkbokstaver</w:t>
            </w:r>
            <w:proofErr w:type="gramEnd"/>
          </w:p>
        </w:tc>
      </w:tr>
    </w:tbl>
    <w:p w:rsidR="00CA1191" w:rsidRDefault="00D02B97" w:rsidP="00443C8B">
      <w:pPr>
        <w:jc w:val="center"/>
      </w:pPr>
      <w:proofErr w:type="gramStart"/>
      <w:r>
        <w:rPr>
          <w:rFonts w:ascii="Arial" w:eastAsia="Arial" w:hAnsi="Arial" w:cs="Arial"/>
          <w:sz w:val="36"/>
          <w:szCs w:val="36"/>
        </w:rPr>
        <w:t>fullmakt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til å stemme på mine vegne i ekstraordinært garasjesameiemøte den 04. </w:t>
      </w:r>
      <w:proofErr w:type="gramStart"/>
      <w:r>
        <w:rPr>
          <w:rFonts w:ascii="Arial" w:eastAsia="Arial" w:hAnsi="Arial" w:cs="Arial"/>
          <w:sz w:val="36"/>
          <w:szCs w:val="36"/>
        </w:rPr>
        <w:t>november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2015.</w:t>
      </w:r>
    </w:p>
    <w:p w:rsidR="00CA1191" w:rsidRDefault="00CA1191">
      <w:pPr>
        <w:jc w:val="center"/>
      </w:pPr>
    </w:p>
    <w:tbl>
      <w:tblPr>
        <w:tblStyle w:val="a0"/>
        <w:tblW w:w="88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2"/>
      </w:tblGrid>
      <w:tr w:rsidR="00CA1191" w:rsidTr="008236C4">
        <w:tc>
          <w:tcPr>
            <w:tcW w:w="8832" w:type="dxa"/>
          </w:tcPr>
          <w:p w:rsidR="00CA1191" w:rsidRDefault="00D02B97">
            <w:r>
              <w:rPr>
                <w:rFonts w:ascii="Arial" w:eastAsia="Arial" w:hAnsi="Arial" w:cs="Arial"/>
              </w:rPr>
              <w:t>Kommentarer</w:t>
            </w:r>
            <w:r>
              <w:rPr>
                <w:rFonts w:ascii="Arial" w:eastAsia="Arial" w:hAnsi="Arial" w:cs="Arial"/>
                <w:sz w:val="32"/>
                <w:szCs w:val="32"/>
              </w:rPr>
              <w:t>:</w:t>
            </w:r>
          </w:p>
          <w:p w:rsidR="00CA1191" w:rsidRDefault="00CA1191"/>
          <w:p w:rsidR="00CA1191" w:rsidRDefault="00CA1191"/>
          <w:p w:rsidR="00CA1191" w:rsidRDefault="00CA1191"/>
        </w:tc>
      </w:tr>
    </w:tbl>
    <w:p w:rsidR="00CA1191" w:rsidRDefault="00CA1191"/>
    <w:p w:rsidR="00CA1191" w:rsidRDefault="00D02B97">
      <w:r>
        <w:rPr>
          <w:rFonts w:ascii="Arial" w:eastAsia="Arial" w:hAnsi="Arial" w:cs="Arial"/>
          <w:b/>
          <w:sz w:val="36"/>
          <w:szCs w:val="36"/>
        </w:rPr>
        <w:t>Eier info:</w:t>
      </w:r>
    </w:p>
    <w:tbl>
      <w:tblPr>
        <w:tblStyle w:val="a1"/>
        <w:tblW w:w="88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2"/>
        <w:gridCol w:w="6090"/>
      </w:tblGrid>
      <w:tr w:rsidR="00CA1191" w:rsidTr="008236C4">
        <w:tc>
          <w:tcPr>
            <w:tcW w:w="2742" w:type="dxa"/>
            <w:shd w:val="clear" w:color="auto" w:fill="D9D9D9"/>
          </w:tcPr>
          <w:p w:rsidR="00CA1191" w:rsidRDefault="00D02B97">
            <w:r>
              <w:rPr>
                <w:rFonts w:ascii="Arial" w:eastAsia="Arial" w:hAnsi="Arial" w:cs="Arial"/>
                <w:b/>
              </w:rPr>
              <w:t>Tilhørighet</w:t>
            </w:r>
          </w:p>
        </w:tc>
        <w:tc>
          <w:tcPr>
            <w:tcW w:w="6090" w:type="dxa"/>
            <w:shd w:val="clear" w:color="auto" w:fill="D9D9D9"/>
          </w:tcPr>
          <w:p w:rsidR="00CA1191" w:rsidRDefault="00D02B97">
            <w:pPr>
              <w:jc w:val="center"/>
            </w:pPr>
            <w:r>
              <w:rPr>
                <w:rFonts w:ascii="Arial" w:eastAsia="Arial" w:hAnsi="Arial" w:cs="Arial"/>
                <w:b/>
              </w:rPr>
              <w:t>Sett kryss</w:t>
            </w:r>
          </w:p>
        </w:tc>
      </w:tr>
      <w:tr w:rsidR="00CA1191" w:rsidTr="008236C4">
        <w:tc>
          <w:tcPr>
            <w:tcW w:w="2742" w:type="dxa"/>
          </w:tcPr>
          <w:p w:rsidR="00CA1191" w:rsidRDefault="00D02B97">
            <w:r>
              <w:rPr>
                <w:rFonts w:ascii="Arial" w:eastAsia="Arial" w:hAnsi="Arial" w:cs="Arial"/>
              </w:rPr>
              <w:t>Lillohøyden Bygg 2</w:t>
            </w:r>
          </w:p>
        </w:tc>
        <w:tc>
          <w:tcPr>
            <w:tcW w:w="6090" w:type="dxa"/>
          </w:tcPr>
          <w:p w:rsidR="00CA1191" w:rsidRDefault="00CA1191">
            <w:pPr>
              <w:jc w:val="center"/>
            </w:pPr>
          </w:p>
        </w:tc>
      </w:tr>
      <w:tr w:rsidR="00CA1191" w:rsidTr="008236C4">
        <w:tc>
          <w:tcPr>
            <w:tcW w:w="2742" w:type="dxa"/>
          </w:tcPr>
          <w:p w:rsidR="00CA1191" w:rsidRDefault="00D02B97">
            <w:r>
              <w:rPr>
                <w:rFonts w:ascii="Arial" w:eastAsia="Arial" w:hAnsi="Arial" w:cs="Arial"/>
              </w:rPr>
              <w:t>Lillohøyden Bygg 4</w:t>
            </w:r>
          </w:p>
        </w:tc>
        <w:tc>
          <w:tcPr>
            <w:tcW w:w="6090" w:type="dxa"/>
          </w:tcPr>
          <w:p w:rsidR="00CA1191" w:rsidRDefault="00CA1191">
            <w:pPr>
              <w:jc w:val="center"/>
            </w:pPr>
          </w:p>
        </w:tc>
      </w:tr>
      <w:tr w:rsidR="00CA1191" w:rsidTr="008236C4">
        <w:tc>
          <w:tcPr>
            <w:tcW w:w="2742" w:type="dxa"/>
          </w:tcPr>
          <w:p w:rsidR="00CA1191" w:rsidRDefault="00D02B97">
            <w:r>
              <w:rPr>
                <w:rFonts w:ascii="Arial" w:eastAsia="Arial" w:hAnsi="Arial" w:cs="Arial"/>
              </w:rPr>
              <w:t>Lillohøyden Bygg 6</w:t>
            </w:r>
          </w:p>
        </w:tc>
        <w:tc>
          <w:tcPr>
            <w:tcW w:w="6090" w:type="dxa"/>
          </w:tcPr>
          <w:p w:rsidR="00CA1191" w:rsidRDefault="00CA1191">
            <w:pPr>
              <w:jc w:val="center"/>
            </w:pPr>
          </w:p>
        </w:tc>
      </w:tr>
      <w:tr w:rsidR="00CA1191" w:rsidTr="008236C4">
        <w:tc>
          <w:tcPr>
            <w:tcW w:w="2742" w:type="dxa"/>
          </w:tcPr>
          <w:p w:rsidR="00CA1191" w:rsidRDefault="00D02B97">
            <w:r>
              <w:rPr>
                <w:rFonts w:ascii="Arial" w:eastAsia="Arial" w:hAnsi="Arial" w:cs="Arial"/>
              </w:rPr>
              <w:t xml:space="preserve">Garasjeplass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</w:p>
        </w:tc>
        <w:tc>
          <w:tcPr>
            <w:tcW w:w="6090" w:type="dxa"/>
          </w:tcPr>
          <w:p w:rsidR="00CA1191" w:rsidRDefault="00CA1191">
            <w:pPr>
              <w:jc w:val="center"/>
            </w:pPr>
          </w:p>
        </w:tc>
      </w:tr>
    </w:tbl>
    <w:p w:rsidR="00CA1191" w:rsidRDefault="00CA1191"/>
    <w:tbl>
      <w:tblPr>
        <w:tblStyle w:val="a2"/>
        <w:tblW w:w="8874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6799"/>
      </w:tblGrid>
      <w:tr w:rsidR="00CA1191" w:rsidTr="008236C4">
        <w:tc>
          <w:tcPr>
            <w:tcW w:w="2075" w:type="dxa"/>
          </w:tcPr>
          <w:p w:rsidR="00CA1191" w:rsidRDefault="00CA1191"/>
          <w:p w:rsidR="00CA1191" w:rsidRDefault="00D02B97">
            <w:r>
              <w:rPr>
                <w:rFonts w:ascii="Arial" w:eastAsia="Arial" w:hAnsi="Arial" w:cs="Arial"/>
              </w:rPr>
              <w:t>Dato og sted</w:t>
            </w:r>
          </w:p>
        </w:tc>
        <w:tc>
          <w:tcPr>
            <w:tcW w:w="6799" w:type="dxa"/>
          </w:tcPr>
          <w:p w:rsidR="00CA1191" w:rsidRDefault="00CA1191"/>
          <w:p w:rsidR="00CA1191" w:rsidRDefault="00CA1191">
            <w:bookmarkStart w:id="1" w:name="h.gjdgxs" w:colFirst="0" w:colLast="0"/>
            <w:bookmarkEnd w:id="1"/>
          </w:p>
        </w:tc>
      </w:tr>
    </w:tbl>
    <w:p w:rsidR="00CA1191" w:rsidRDefault="00CA1191"/>
    <w:p w:rsidR="008236C4" w:rsidRDefault="008236C4"/>
    <w:tbl>
      <w:tblPr>
        <w:tblStyle w:val="a3"/>
        <w:tblW w:w="8874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2"/>
        <w:gridCol w:w="6422"/>
      </w:tblGrid>
      <w:tr w:rsidR="00CA1191" w:rsidTr="008236C4">
        <w:tc>
          <w:tcPr>
            <w:tcW w:w="2452" w:type="dxa"/>
          </w:tcPr>
          <w:p w:rsidR="00CA1191" w:rsidRPr="008236C4" w:rsidRDefault="008236C4">
            <w:pPr>
              <w:rPr>
                <w:rFonts w:ascii="Arial" w:hAnsi="Arial" w:cs="Arial"/>
              </w:rPr>
            </w:pPr>
            <w:r w:rsidRPr="008236C4">
              <w:rPr>
                <w:rFonts w:ascii="Arial" w:hAnsi="Arial" w:cs="Arial"/>
              </w:rPr>
              <w:t>Blokkbokstaver</w:t>
            </w:r>
          </w:p>
          <w:p w:rsidR="008236C4" w:rsidRDefault="008236C4"/>
          <w:p w:rsidR="008236C4" w:rsidRPr="008236C4" w:rsidRDefault="00D02B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Underskrift eier(e)</w:t>
            </w:r>
          </w:p>
        </w:tc>
        <w:tc>
          <w:tcPr>
            <w:tcW w:w="6422" w:type="dxa"/>
          </w:tcPr>
          <w:p w:rsidR="00CA1191" w:rsidRDefault="00CA1191"/>
          <w:p w:rsidR="008236C4" w:rsidRDefault="008236C4"/>
          <w:p w:rsidR="008236C4" w:rsidRDefault="008236C4"/>
          <w:p w:rsidR="008236C4" w:rsidRDefault="008236C4"/>
          <w:p w:rsidR="00CA1191" w:rsidRDefault="00CA1191"/>
        </w:tc>
      </w:tr>
    </w:tbl>
    <w:p w:rsidR="00CA1191" w:rsidRDefault="00D02B97">
      <w:r>
        <w:rPr>
          <w:rFonts w:ascii="Arial" w:eastAsia="Arial" w:hAnsi="Arial" w:cs="Arial"/>
        </w:rPr>
        <w:t xml:space="preserve">Kan sendes til </w:t>
      </w:r>
      <w:hyperlink r:id="rId6">
        <w:r>
          <w:rPr>
            <w:rFonts w:ascii="Arial" w:eastAsia="Arial" w:hAnsi="Arial" w:cs="Arial"/>
            <w:color w:val="0000FF"/>
            <w:u w:val="single"/>
          </w:rPr>
          <w:t>lillohgarasje@gmail.com</w:t>
        </w:r>
      </w:hyperlink>
      <w:hyperlink r:id="rId7"/>
    </w:p>
    <w:p w:rsidR="00CA1191" w:rsidRDefault="00443C8B">
      <w:hyperlink r:id="rId8"/>
    </w:p>
    <w:p w:rsidR="00CA1191" w:rsidRDefault="00443C8B">
      <w:hyperlink r:id="rId9"/>
    </w:p>
    <w:sectPr w:rsidR="00CA1191">
      <w:pgSz w:w="11906" w:h="16838"/>
      <w:pgMar w:top="1417" w:right="855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949"/>
    <w:multiLevelType w:val="multilevel"/>
    <w:tmpl w:val="56AEBF12"/>
    <w:lvl w:ilvl="0">
      <w:start w:val="1"/>
      <w:numFmt w:val="decimal"/>
      <w:pStyle w:val="Overskrift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" w15:restartNumberingAfterBreak="0">
    <w:nsid w:val="5D461208"/>
    <w:multiLevelType w:val="multilevel"/>
    <w:tmpl w:val="F95020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91"/>
    <w:rsid w:val="0008391B"/>
    <w:rsid w:val="00443C8B"/>
    <w:rsid w:val="008236C4"/>
    <w:rsid w:val="00825FC0"/>
    <w:rsid w:val="00CA1191"/>
    <w:rsid w:val="00D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C129-A944-499C-91F6-1F8D700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autoRedefine/>
    <w:rsid w:val="008236C4"/>
    <w:pPr>
      <w:keepNext/>
      <w:keepLines/>
      <w:numPr>
        <w:numId w:val="2"/>
      </w:numPr>
      <w:tabs>
        <w:tab w:val="left" w:pos="284"/>
      </w:tabs>
      <w:ind w:left="0"/>
      <w:outlineLvl w:val="0"/>
    </w:pPr>
    <w:rPr>
      <w:rFonts w:ascii="Arial" w:eastAsia="Arial" w:hAnsi="Arial" w:cs="Arial"/>
      <w:b/>
      <w:color w:val="222222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40"/>
      <w:ind w:left="576" w:hanging="576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40"/>
      <w:ind w:left="720" w:hanging="720"/>
      <w:outlineLvl w:val="2"/>
    </w:pPr>
    <w:rPr>
      <w:rFonts w:ascii="Calibri" w:eastAsia="Calibri" w:hAnsi="Calibri" w:cs="Calibri"/>
      <w:color w:val="1E4D78"/>
    </w:rPr>
  </w:style>
  <w:style w:type="paragraph" w:styleId="Overskrift4">
    <w:name w:val="heading 4"/>
    <w:basedOn w:val="Normal"/>
    <w:next w:val="Normal"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E75B5"/>
    </w:rPr>
  </w:style>
  <w:style w:type="paragraph" w:styleId="Overskrift5">
    <w:name w:val="heading 5"/>
    <w:basedOn w:val="Normal"/>
    <w:next w:val="Normal"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E75B5"/>
    </w:rPr>
  </w:style>
  <w:style w:type="paragraph" w:styleId="Overskrift6">
    <w:name w:val="heading 6"/>
    <w:basedOn w:val="Normal"/>
    <w:next w:val="Normal"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E4D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ohgaras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lohgaras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ohgarasj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llohgarasj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lohgarasj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Helen</dc:creator>
  <cp:lastModifiedBy>Knutsen, Helen</cp:lastModifiedBy>
  <cp:revision>4</cp:revision>
  <dcterms:created xsi:type="dcterms:W3CDTF">2015-10-29T12:01:00Z</dcterms:created>
  <dcterms:modified xsi:type="dcterms:W3CDTF">2015-10-29T12:01:00Z</dcterms:modified>
</cp:coreProperties>
</file>